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A343B" w14:paraId="6B8806F1" w14:textId="77777777" w:rsidTr="00A200FC">
        <w:trPr>
          <w:trHeight w:val="1596"/>
        </w:trPr>
        <w:tc>
          <w:tcPr>
            <w:tcW w:w="2448" w:type="dxa"/>
            <w:tcBorders>
              <w:top w:val="single" w:sz="4" w:space="0" w:color="000000"/>
              <w:left w:val="single" w:sz="4" w:space="0" w:color="000000"/>
              <w:bottom w:val="single" w:sz="4" w:space="0" w:color="000000"/>
              <w:right w:val="single" w:sz="4" w:space="0" w:color="000000"/>
            </w:tcBorders>
          </w:tcPr>
          <w:p w14:paraId="1027D196" w14:textId="77777777" w:rsidR="00CA343B" w:rsidRDefault="00CA343B" w:rsidP="00A200FC">
            <w:pPr>
              <w:spacing w:after="38" w:line="240" w:lineRule="auto"/>
              <w:ind w:left="0" w:right="0" w:firstLine="0"/>
              <w:jc w:val="left"/>
            </w:pPr>
            <w:r>
              <w:rPr>
                <w:u w:val="single" w:color="000000"/>
              </w:rPr>
              <w:t>Issued:</w:t>
            </w:r>
            <w:r>
              <w:t xml:space="preserve"> </w:t>
            </w:r>
          </w:p>
          <w:p w14:paraId="7DE2F678" w14:textId="77777777" w:rsidR="0082324A" w:rsidRDefault="0082324A" w:rsidP="0082324A">
            <w:pPr>
              <w:spacing w:after="0" w:line="276" w:lineRule="auto"/>
              <w:ind w:left="0" w:right="0" w:firstLine="0"/>
              <w:jc w:val="left"/>
            </w:pPr>
            <w:r>
              <w:t>March 2018</w:t>
            </w:r>
          </w:p>
          <w:p w14:paraId="3650CA13" w14:textId="77777777" w:rsidR="00CA343B" w:rsidRDefault="00CA343B" w:rsidP="00A200FC">
            <w:pPr>
              <w:spacing w:after="0" w:line="276" w:lineRule="auto"/>
              <w:ind w:left="0" w:right="0" w:firstLine="0"/>
              <w:jc w:val="left"/>
            </w:pPr>
            <w:bookmarkStart w:id="0" w:name="_GoBack"/>
            <w:bookmarkEnd w:id="0"/>
          </w:p>
          <w:p w14:paraId="5464FB6A" w14:textId="4E68BEBA" w:rsidR="00CA343B" w:rsidRDefault="00CA343B" w:rsidP="00A200FC">
            <w:pPr>
              <w:spacing w:after="0" w:line="276" w:lineRule="auto"/>
              <w:ind w:left="0" w:right="0" w:firstLine="0"/>
              <w:jc w:val="left"/>
              <w:rPr>
                <w:u w:val="single"/>
              </w:rPr>
            </w:pPr>
            <w:r>
              <w:rPr>
                <w:u w:val="single"/>
              </w:rPr>
              <w:t>Amended:</w:t>
            </w:r>
          </w:p>
          <w:p w14:paraId="2D08D7FD" w14:textId="77777777" w:rsidR="00CA343B" w:rsidRPr="00356D38" w:rsidRDefault="00CA343B" w:rsidP="00CA343B">
            <w:pPr>
              <w:spacing w:after="0" w:line="276" w:lineRule="auto"/>
              <w:ind w:left="0" w:right="0" w:firstLine="0"/>
              <w:jc w:val="left"/>
            </w:pPr>
            <w:r w:rsidRPr="00356D38">
              <w:t>August 2024</w:t>
            </w:r>
          </w:p>
          <w:p w14:paraId="410DFA68" w14:textId="77777777" w:rsidR="00CA343B" w:rsidRDefault="00CA343B" w:rsidP="00A200FC">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6D52547" w14:textId="4D8F2795" w:rsidR="00CA343B" w:rsidRDefault="00CA343B" w:rsidP="00CA343B">
            <w:pPr>
              <w:spacing w:after="38" w:line="240" w:lineRule="auto"/>
              <w:ind w:left="0" w:right="0" w:firstLine="0"/>
              <w:jc w:val="center"/>
              <w:rPr>
                <w:b/>
              </w:rPr>
            </w:pPr>
            <w:r>
              <w:rPr>
                <w:b/>
              </w:rPr>
              <w:t>FRONT OFFICE</w:t>
            </w:r>
          </w:p>
          <w:p w14:paraId="0A03DC81" w14:textId="69AF999F" w:rsidR="00CA343B" w:rsidRDefault="00CA343B" w:rsidP="00CA343B">
            <w:pPr>
              <w:spacing w:after="41" w:line="276" w:lineRule="auto"/>
              <w:ind w:left="0" w:right="0" w:firstLine="0"/>
              <w:jc w:val="center"/>
              <w:rPr>
                <w:b/>
              </w:rPr>
            </w:pPr>
            <w:r>
              <w:rPr>
                <w:b/>
              </w:rPr>
              <w:t>POLICIES &amp; PROCEDURES</w:t>
            </w:r>
          </w:p>
          <w:p w14:paraId="512EEDD2" w14:textId="77777777" w:rsidR="00CA343B" w:rsidRDefault="00CA343B" w:rsidP="00CA343B">
            <w:pPr>
              <w:spacing w:after="41" w:line="276" w:lineRule="auto"/>
              <w:ind w:left="0" w:right="0" w:firstLine="0"/>
              <w:jc w:val="center"/>
              <w:rPr>
                <w:b/>
              </w:rPr>
            </w:pPr>
          </w:p>
          <w:p w14:paraId="10666A88" w14:textId="77777777" w:rsidR="00CA343B" w:rsidRDefault="00CA343B" w:rsidP="00CA343B">
            <w:pPr>
              <w:spacing w:after="41" w:line="276" w:lineRule="auto"/>
              <w:ind w:left="0" w:right="0" w:firstLine="0"/>
              <w:jc w:val="center"/>
              <w:rPr>
                <w:b/>
                <w:i/>
                <w:iCs/>
              </w:rPr>
            </w:pPr>
            <w:r>
              <w:rPr>
                <w:b/>
                <w:i/>
                <w:iCs/>
              </w:rPr>
              <w:t>BỘ PHẬN TIỀN SẢNH</w:t>
            </w:r>
          </w:p>
          <w:p w14:paraId="37DCBA98" w14:textId="10A550B1" w:rsidR="00CA343B" w:rsidRDefault="00CA343B" w:rsidP="00CA343B">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29EF330F" w14:textId="77777777" w:rsidR="00CA343B" w:rsidRDefault="00CA343B" w:rsidP="00A200FC">
            <w:pPr>
              <w:spacing w:after="38" w:line="240" w:lineRule="auto"/>
              <w:ind w:left="0" w:right="0" w:firstLine="0"/>
              <w:jc w:val="left"/>
            </w:pPr>
            <w:r>
              <w:rPr>
                <w:sz w:val="24"/>
              </w:rPr>
              <w:t xml:space="preserve"> </w:t>
            </w:r>
          </w:p>
          <w:p w14:paraId="5886981F" w14:textId="77777777" w:rsidR="00CA343B" w:rsidRDefault="00CA343B" w:rsidP="00A200FC">
            <w:pPr>
              <w:spacing w:after="39" w:line="240" w:lineRule="auto"/>
              <w:ind w:left="0" w:right="0" w:firstLine="0"/>
              <w:jc w:val="left"/>
            </w:pPr>
            <w:r>
              <w:rPr>
                <w:u w:val="single" w:color="000000"/>
              </w:rPr>
              <w:t>Index Nº:</w:t>
            </w:r>
            <w:r>
              <w:t xml:space="preserve"> </w:t>
            </w:r>
            <w:r>
              <w:rPr>
                <w:sz w:val="24"/>
              </w:rPr>
              <w:t xml:space="preserve"> </w:t>
            </w:r>
          </w:p>
          <w:p w14:paraId="3E86B6A7" w14:textId="77777777" w:rsidR="00CA343B" w:rsidRDefault="00CA343B" w:rsidP="00A200FC">
            <w:pPr>
              <w:spacing w:after="38" w:line="240" w:lineRule="auto"/>
              <w:ind w:left="0" w:right="0" w:firstLine="0"/>
              <w:jc w:val="left"/>
            </w:pPr>
            <w:r>
              <w:rPr>
                <w:sz w:val="24"/>
              </w:rPr>
              <w:t xml:space="preserve"> </w:t>
            </w:r>
          </w:p>
          <w:p w14:paraId="5119F2E4" w14:textId="77777777" w:rsidR="00CA343B" w:rsidRDefault="00CA343B" w:rsidP="00A200FC">
            <w:pPr>
              <w:spacing w:after="0" w:line="276" w:lineRule="auto"/>
              <w:ind w:left="0" w:right="0" w:firstLine="0"/>
              <w:jc w:val="left"/>
            </w:pPr>
            <w:r>
              <w:t>CON-05-03-004</w:t>
            </w:r>
          </w:p>
        </w:tc>
      </w:tr>
    </w:tbl>
    <w:p w14:paraId="5C7F3DE4" w14:textId="77777777" w:rsidR="00CA343B" w:rsidRDefault="00CA343B" w:rsidP="00CA343B">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CA343B" w14:paraId="08B8CB69" w14:textId="77777777" w:rsidTr="00A200FC">
        <w:trPr>
          <w:trHeight w:val="329"/>
        </w:trPr>
        <w:tc>
          <w:tcPr>
            <w:tcW w:w="7668" w:type="dxa"/>
            <w:tcBorders>
              <w:top w:val="single" w:sz="4" w:space="0" w:color="000000"/>
              <w:left w:val="single" w:sz="4" w:space="0" w:color="000000"/>
              <w:bottom w:val="single" w:sz="4" w:space="0" w:color="000000"/>
              <w:right w:val="single" w:sz="4" w:space="0" w:color="000000"/>
            </w:tcBorders>
          </w:tcPr>
          <w:p w14:paraId="187634DD" w14:textId="77777777" w:rsidR="00CA343B" w:rsidRDefault="00CA343B" w:rsidP="00A200FC">
            <w:pPr>
              <w:spacing w:after="0" w:line="276" w:lineRule="auto"/>
              <w:ind w:left="0" w:right="0" w:firstLine="0"/>
              <w:jc w:val="left"/>
              <w:rPr>
                <w:b/>
              </w:rPr>
            </w:pPr>
            <w:r>
              <w:rPr>
                <w:u w:val="single"/>
              </w:rPr>
              <w:t>Subject</w:t>
            </w:r>
            <w:r>
              <w:t xml:space="preserve">: </w:t>
            </w:r>
            <w:r>
              <w:rPr>
                <w:b/>
              </w:rPr>
              <w:t>LUGGAGE HANDLING &amp; STORAGE</w:t>
            </w:r>
          </w:p>
          <w:p w14:paraId="09D6BE62" w14:textId="77777777" w:rsidR="00CA343B" w:rsidRPr="006469BD" w:rsidRDefault="00CA343B" w:rsidP="00A200FC">
            <w:pPr>
              <w:spacing w:after="0" w:line="276" w:lineRule="auto"/>
              <w:ind w:left="0" w:right="0" w:firstLine="0"/>
              <w:jc w:val="left"/>
              <w:rPr>
                <w:i/>
                <w:iCs/>
                <w:u w:val="single"/>
              </w:rPr>
            </w:pPr>
            <w:r w:rsidRPr="006469BD">
              <w:rPr>
                <w:b/>
                <w:i/>
                <w:iCs/>
              </w:rPr>
              <w:t xml:space="preserve">              TIẾP NHẬN VÀ LƯU TRỮ HÀNH LÝ</w:t>
            </w:r>
          </w:p>
        </w:tc>
        <w:tc>
          <w:tcPr>
            <w:tcW w:w="2160" w:type="dxa"/>
            <w:tcBorders>
              <w:top w:val="single" w:sz="4" w:space="0" w:color="000000"/>
              <w:left w:val="single" w:sz="4" w:space="0" w:color="000000"/>
              <w:bottom w:val="single" w:sz="4" w:space="0" w:color="000000"/>
              <w:right w:val="single" w:sz="4" w:space="0" w:color="000000"/>
            </w:tcBorders>
          </w:tcPr>
          <w:p w14:paraId="0E525CA4" w14:textId="2C18CAB1" w:rsidR="00CA343B" w:rsidRDefault="0010331E" w:rsidP="00A200FC">
            <w:pPr>
              <w:spacing w:after="0" w:line="276" w:lineRule="auto"/>
              <w:ind w:left="0" w:right="0" w:firstLine="0"/>
              <w:jc w:val="left"/>
            </w:pPr>
            <w:r>
              <w:t>3</w:t>
            </w:r>
            <w:r w:rsidR="00CA343B">
              <w:t xml:space="preserve"> pages</w:t>
            </w:r>
            <w:r w:rsidR="00CA343B">
              <w:rPr>
                <w:sz w:val="24"/>
              </w:rPr>
              <w:t xml:space="preserve"> </w:t>
            </w:r>
          </w:p>
        </w:tc>
      </w:tr>
    </w:tbl>
    <w:p w14:paraId="346027BA" w14:textId="77777777" w:rsidR="00CA343B" w:rsidRPr="006469BD" w:rsidRDefault="00CA343B" w:rsidP="00CA343B">
      <w:pPr>
        <w:tabs>
          <w:tab w:val="left" w:pos="2823"/>
        </w:tabs>
        <w:spacing w:after="33" w:line="240" w:lineRule="auto"/>
        <w:ind w:left="0" w:right="0" w:firstLine="0"/>
        <w:jc w:val="left"/>
        <w:rPr>
          <w:b/>
        </w:rPr>
      </w:pPr>
      <w:r>
        <w:t xml:space="preserve"> </w:t>
      </w:r>
      <w:r w:rsidRPr="006469BD">
        <w:tab/>
      </w:r>
    </w:p>
    <w:p w14:paraId="3A177CC6" w14:textId="17A0D52B" w:rsidR="00CA343B" w:rsidRPr="00802630" w:rsidRDefault="00CA343B" w:rsidP="00802630">
      <w:pPr>
        <w:pStyle w:val="Heading1"/>
        <w:numPr>
          <w:ilvl w:val="0"/>
          <w:numId w:val="1"/>
        </w:numPr>
        <w:jc w:val="both"/>
        <w:rPr>
          <w:sz w:val="22"/>
        </w:rPr>
      </w:pPr>
      <w:r w:rsidRPr="006469BD">
        <w:rPr>
          <w:sz w:val="22"/>
        </w:rPr>
        <w:t xml:space="preserve">OBJECTIVE / </w:t>
      </w:r>
      <w:r w:rsidRPr="0010331E">
        <w:rPr>
          <w:i/>
          <w:iCs/>
          <w:sz w:val="22"/>
        </w:rPr>
        <w:t>MỤC TIÊU</w:t>
      </w:r>
    </w:p>
    <w:tbl>
      <w:tblPr>
        <w:tblStyle w:val="TableGrid"/>
        <w:tblW w:w="10980" w:type="dxa"/>
        <w:tblInd w:w="-725" w:type="dxa"/>
        <w:tblLook w:val="04A0" w:firstRow="1" w:lastRow="0" w:firstColumn="1" w:lastColumn="0" w:noHBand="0" w:noVBand="1"/>
      </w:tblPr>
      <w:tblGrid>
        <w:gridCol w:w="5194"/>
        <w:gridCol w:w="5786"/>
      </w:tblGrid>
      <w:tr w:rsidR="00CA343B" w:rsidRPr="006469BD" w14:paraId="58DB0493" w14:textId="77777777" w:rsidTr="00A200FC">
        <w:tc>
          <w:tcPr>
            <w:tcW w:w="5194" w:type="dxa"/>
          </w:tcPr>
          <w:p w14:paraId="321A8A0D" w14:textId="77777777" w:rsidR="00CA343B" w:rsidRPr="006469BD" w:rsidRDefault="00CA343B" w:rsidP="00A200FC">
            <w:pPr>
              <w:spacing w:after="0" w:line="239" w:lineRule="auto"/>
              <w:ind w:left="48" w:right="63" w:firstLine="0"/>
            </w:pPr>
            <w:r w:rsidRPr="006469BD">
              <w:t>The Bellman is to ensure reliable safe storage of the guests’ belongings and minimize potentially dangerous goods being stored at the hotel. All requests for baggage-storage for the day have to be entered into the daily worksheet.</w:t>
            </w:r>
          </w:p>
          <w:p w14:paraId="3F2EF18F" w14:textId="77777777" w:rsidR="00CA343B" w:rsidRPr="006469BD" w:rsidRDefault="00CA343B" w:rsidP="00A200FC">
            <w:pPr>
              <w:spacing w:after="0" w:line="239" w:lineRule="auto"/>
              <w:ind w:left="48" w:right="63" w:firstLine="0"/>
            </w:pPr>
          </w:p>
          <w:p w14:paraId="06F5D6D1" w14:textId="77777777" w:rsidR="00CA343B" w:rsidRPr="006469BD" w:rsidRDefault="00CA343B" w:rsidP="00A200FC">
            <w:pPr>
              <w:spacing w:after="0" w:line="239" w:lineRule="auto"/>
              <w:ind w:left="48" w:right="63" w:firstLine="0"/>
            </w:pPr>
            <w:r w:rsidRPr="006469BD">
              <w:t xml:space="preserve">All guests’ luggage must be securely stored and all guests must be provided with the </w:t>
            </w:r>
            <w:r>
              <w:t>luggage tag</w:t>
            </w:r>
            <w:r w:rsidRPr="006469BD">
              <w:t xml:space="preserve"> which is shown to release the luggage.</w:t>
            </w:r>
          </w:p>
        </w:tc>
        <w:tc>
          <w:tcPr>
            <w:tcW w:w="5786" w:type="dxa"/>
          </w:tcPr>
          <w:p w14:paraId="203EB791" w14:textId="77777777" w:rsidR="00CA343B" w:rsidRPr="00A22E64" w:rsidRDefault="00CA343B" w:rsidP="00A200FC">
            <w:pPr>
              <w:ind w:left="104" w:firstLine="0"/>
              <w:rPr>
                <w:i/>
                <w:iCs/>
              </w:rPr>
            </w:pPr>
            <w:r w:rsidRPr="00A22E64">
              <w:rPr>
                <w:i/>
                <w:iCs/>
              </w:rPr>
              <w:t>Nhân viên hành lý phải đảm bảo việc cất giữ đồ đạc của khách một cách an toàn và đáng tin cậy và giảm thiểu để hàng hóa nguy hiểm tiềm ẩn cất giữ tại khách sạn. Tất cả các yêu cầu gửi hành lý trong ngày phải được ghi vào bảng ghi chép công việc hàng ngày.</w:t>
            </w:r>
          </w:p>
          <w:p w14:paraId="2114EC87" w14:textId="77777777" w:rsidR="00CA343B" w:rsidRPr="00A22E64" w:rsidRDefault="00CA343B" w:rsidP="00A200FC">
            <w:pPr>
              <w:ind w:left="104" w:firstLine="0"/>
              <w:rPr>
                <w:i/>
                <w:iCs/>
              </w:rPr>
            </w:pPr>
          </w:p>
          <w:p w14:paraId="3AC2A905" w14:textId="77777777" w:rsidR="00CA343B" w:rsidRPr="006469BD" w:rsidRDefault="00CA343B" w:rsidP="00A200FC">
            <w:pPr>
              <w:ind w:left="104" w:firstLine="0"/>
            </w:pPr>
            <w:r w:rsidRPr="00A22E64">
              <w:rPr>
                <w:i/>
                <w:iCs/>
              </w:rPr>
              <w:t>Tất cả hành lý của khách phải được cất giữ an toàn và tất cả khách phải được đưa thẻ hành lý để xuất trình khi lấy lại hành lý của họ.</w:t>
            </w:r>
          </w:p>
        </w:tc>
      </w:tr>
    </w:tbl>
    <w:p w14:paraId="654B5A7C" w14:textId="77777777" w:rsidR="00CA343B" w:rsidRPr="006469BD" w:rsidRDefault="00CA343B" w:rsidP="00CA343B">
      <w:pPr>
        <w:ind w:left="0" w:firstLine="0"/>
        <w:rPr>
          <w:b/>
        </w:rPr>
      </w:pPr>
    </w:p>
    <w:p w14:paraId="726C34E6" w14:textId="237BA832" w:rsidR="00CA343B" w:rsidRPr="00802630" w:rsidRDefault="00CA343B" w:rsidP="00802630">
      <w:pPr>
        <w:pStyle w:val="Heading1"/>
        <w:numPr>
          <w:ilvl w:val="0"/>
          <w:numId w:val="1"/>
        </w:numPr>
        <w:jc w:val="both"/>
        <w:rPr>
          <w:i/>
          <w:iCs/>
          <w:sz w:val="22"/>
        </w:rPr>
      </w:pPr>
      <w:r w:rsidRPr="006469BD">
        <w:rPr>
          <w:sz w:val="22"/>
        </w:rPr>
        <w:t xml:space="preserve">PROCEDURE / </w:t>
      </w:r>
      <w:r w:rsidRPr="0010331E">
        <w:rPr>
          <w:i/>
          <w:iCs/>
          <w:sz w:val="22"/>
        </w:rPr>
        <w:t>THỦ TỤC</w:t>
      </w:r>
    </w:p>
    <w:tbl>
      <w:tblPr>
        <w:tblStyle w:val="TableGrid"/>
        <w:tblW w:w="10980" w:type="dxa"/>
        <w:tblInd w:w="-725" w:type="dxa"/>
        <w:tblLook w:val="04A0" w:firstRow="1" w:lastRow="0" w:firstColumn="1" w:lastColumn="0" w:noHBand="0" w:noVBand="1"/>
      </w:tblPr>
      <w:tblGrid>
        <w:gridCol w:w="5194"/>
        <w:gridCol w:w="5786"/>
      </w:tblGrid>
      <w:tr w:rsidR="00CA343B" w:rsidRPr="006469BD" w14:paraId="0C1CEB7D" w14:textId="77777777" w:rsidTr="00A200FC">
        <w:trPr>
          <w:trHeight w:val="3302"/>
        </w:trPr>
        <w:tc>
          <w:tcPr>
            <w:tcW w:w="5194" w:type="dxa"/>
          </w:tcPr>
          <w:p w14:paraId="3C364401"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The item/s is then placed orderly on the shelves in the security lock up area. </w:t>
            </w:r>
          </w:p>
          <w:p w14:paraId="08DBBC4C"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On the Log Sheet, please record the time the item/s were deposited, the name of the guest as it appears on the baggage tag, the number of items (if there are hanging pieces please note those on the tag) and the shelf location.</w:t>
            </w:r>
          </w:p>
          <w:p w14:paraId="7AE019E4" w14:textId="58087414"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Treat all items with care but take extra care of items labeled as fragile, computers and briefcases.</w:t>
            </w:r>
          </w:p>
          <w:p w14:paraId="024E3698"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Never store bags above head height that exceed 10 kg</w:t>
            </w:r>
          </w:p>
          <w:p w14:paraId="0D9114F4"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Collection of Stored Baggage</w:t>
            </w:r>
          </w:p>
          <w:p w14:paraId="11DD7CCF"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When a guest wishes to reclaim baggage, they </w:t>
            </w:r>
            <w:r w:rsidRPr="006469BD">
              <w:rPr>
                <w:rFonts w:ascii="Arial" w:hAnsi="Arial" w:cs="Arial"/>
                <w:sz w:val="22"/>
                <w:szCs w:val="22"/>
              </w:rPr>
              <w:lastRenderedPageBreak/>
              <w:t>must produce the other portion of the baggage tag.</w:t>
            </w:r>
          </w:p>
          <w:p w14:paraId="7909C319"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In the absence of the storage tag, guest details are verified through cross referencing photo identification with details in the PMS. The guest is to describe their luggage in detail. Any concerns or variances are to be raised with the Assistant Manager immediately.</w:t>
            </w:r>
          </w:p>
          <w:p w14:paraId="068E953D"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The Concierge/Porter will verify the details with the baggage storage register and ensure that the receipt number matches the number on the guest baggage tags.</w:t>
            </w:r>
          </w:p>
          <w:p w14:paraId="27000214"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The Concierge/Porter will then scan the Log Sheet and find the item/s.</w:t>
            </w:r>
          </w:p>
          <w:p w14:paraId="465C8697"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Check that all pieces of baggage are present and accounted for.</w:t>
            </w:r>
          </w:p>
          <w:p w14:paraId="66A43A13"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Before handing to the guest/s, remove all tags.</w:t>
            </w:r>
          </w:p>
          <w:p w14:paraId="6561E143"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Once the baggage is given, the Concierge/Porter is to ask if the guest wants a taxi or if he/she can be of any help with further requests.</w:t>
            </w:r>
          </w:p>
          <w:p w14:paraId="19BC53A1"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Baggage Delivery to Guest Room</w:t>
            </w:r>
          </w:p>
          <w:p w14:paraId="68E0FC29"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To deliver the baggage from the stored area for an in-house guest, take the present room number of the guest and deliver baggage to the guest’s room. The formalities for completing the delivery of stored luggage can then be done in the room.</w:t>
            </w:r>
          </w:p>
          <w:p w14:paraId="1A36A556"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When delivering the luggage accompanying the guest, walk beside the guest where corridor width permits, if the guest is new to the hotel explain the facilities as you proceed.</w:t>
            </w:r>
          </w:p>
          <w:p w14:paraId="3D71920F"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If the guest is not accompanying luggage, when at guest room knock three times and announce “</w:t>
            </w:r>
            <w:r>
              <w:rPr>
                <w:rFonts w:ascii="Arial" w:hAnsi="Arial" w:cs="Arial"/>
                <w:sz w:val="22"/>
                <w:szCs w:val="22"/>
              </w:rPr>
              <w:t>Bell Service</w:t>
            </w:r>
            <w:r w:rsidRPr="006469BD">
              <w:rPr>
                <w:rFonts w:ascii="Arial" w:hAnsi="Arial" w:cs="Arial"/>
                <w:sz w:val="22"/>
                <w:szCs w:val="22"/>
              </w:rPr>
              <w:t>”. Leave the luggage on the luggage rack and hang any hanging items. Refer to CON-05-03-</w:t>
            </w:r>
            <w:r w:rsidRPr="006469BD">
              <w:rPr>
                <w:rFonts w:ascii="Arial" w:hAnsi="Arial" w:cs="Arial"/>
                <w:sz w:val="22"/>
                <w:szCs w:val="22"/>
              </w:rPr>
              <w:lastRenderedPageBreak/>
              <w:t>006.</w:t>
            </w:r>
          </w:p>
          <w:p w14:paraId="48FD1DAB"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Lost Luggage</w:t>
            </w:r>
          </w:p>
          <w:p w14:paraId="31680941"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Should baggage be missing or damaged, the Assistant Manager will be informed and investigation will be performed and any action taken will comply with the Hotel liability guidelines.</w:t>
            </w:r>
          </w:p>
          <w:p w14:paraId="7F37DE2C"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The Assistant Manager will report to the guest the outcome and follow up on a regular basis to ensure the guest is informed of the finding. </w:t>
            </w:r>
          </w:p>
          <w:p w14:paraId="1D51CB84"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Unattended Luggage</w:t>
            </w:r>
          </w:p>
          <w:p w14:paraId="65F93E66"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Should any baggage be left unattended, the Assistant Manager must be informed straight away. Item is to be treated as suspicious and area surrounding corded off. Where there is security department on site security is to be notified.</w:t>
            </w:r>
          </w:p>
          <w:p w14:paraId="25DBB8C8"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Long Term Luggage Storage</w:t>
            </w:r>
          </w:p>
          <w:p w14:paraId="794C8F71"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Where there is limited luggage storage space a separate long-term luggage procedure may be in place.</w:t>
            </w:r>
          </w:p>
        </w:tc>
        <w:tc>
          <w:tcPr>
            <w:tcW w:w="5786" w:type="dxa"/>
          </w:tcPr>
          <w:p w14:paraId="0927EA80" w14:textId="77777777" w:rsidR="00CA343B" w:rsidRPr="008E4D49" w:rsidRDefault="00CA343B" w:rsidP="00A200FC">
            <w:pPr>
              <w:pStyle w:val="NormalWeb"/>
              <w:widowControl w:val="0"/>
              <w:ind w:left="48"/>
              <w:jc w:val="both"/>
              <w:rPr>
                <w:rFonts w:ascii="Arial" w:hAnsi="Arial" w:cs="Arial"/>
                <w:i/>
                <w:iCs/>
                <w:sz w:val="22"/>
                <w:szCs w:val="22"/>
              </w:rPr>
            </w:pPr>
            <w:r w:rsidRPr="008E4D49">
              <w:rPr>
                <w:rFonts w:ascii="Arial" w:hAnsi="Arial" w:cs="Arial"/>
                <w:i/>
                <w:iCs/>
                <w:sz w:val="22"/>
                <w:szCs w:val="22"/>
              </w:rPr>
              <w:lastRenderedPageBreak/>
              <w:t>Sau đó, các hành lý này được sắp xếp gọn gàng trên kệ trong khu vực được khóa lại.</w:t>
            </w:r>
          </w:p>
          <w:p w14:paraId="5B5BDB22" w14:textId="77777777" w:rsidR="00CA343B" w:rsidRPr="008E4D49" w:rsidRDefault="00CA343B" w:rsidP="00A200FC">
            <w:pPr>
              <w:pStyle w:val="NormalWeb"/>
              <w:widowControl w:val="0"/>
              <w:ind w:left="48"/>
              <w:jc w:val="both"/>
              <w:rPr>
                <w:rFonts w:ascii="Arial" w:hAnsi="Arial" w:cs="Arial"/>
                <w:i/>
                <w:iCs/>
                <w:sz w:val="22"/>
                <w:szCs w:val="22"/>
              </w:rPr>
            </w:pPr>
            <w:r w:rsidRPr="008E4D49">
              <w:rPr>
                <w:rFonts w:ascii="Arial" w:hAnsi="Arial" w:cs="Arial"/>
                <w:i/>
                <w:iCs/>
                <w:sz w:val="22"/>
                <w:szCs w:val="22"/>
              </w:rPr>
              <w:t>Trên Nhật ký Hành lý, vui lòng ghi lại thời gian gửi đồ, tên của khách ghi trên thẻ hành lý, số lượng đồ (nếu có đồ treo vui lòng ghi rõ trên thẻ) và vị trí treo/vị trí kệ.</w:t>
            </w:r>
          </w:p>
          <w:p w14:paraId="6DF28EC0" w14:textId="77777777" w:rsidR="00CA343B" w:rsidRPr="008E4D49" w:rsidRDefault="00CA343B" w:rsidP="00A200FC">
            <w:pPr>
              <w:pStyle w:val="NormalWeb"/>
              <w:widowControl w:val="0"/>
              <w:ind w:left="48"/>
              <w:jc w:val="both"/>
              <w:rPr>
                <w:rFonts w:ascii="Arial" w:hAnsi="Arial" w:cs="Arial"/>
                <w:i/>
                <w:iCs/>
                <w:sz w:val="22"/>
                <w:szCs w:val="22"/>
              </w:rPr>
            </w:pPr>
          </w:p>
          <w:p w14:paraId="0D5B4F11" w14:textId="77777777" w:rsidR="00CA343B" w:rsidRPr="008E4D49" w:rsidRDefault="00CA343B" w:rsidP="00A200FC">
            <w:pPr>
              <w:pStyle w:val="NormalWeb"/>
              <w:widowControl w:val="0"/>
              <w:ind w:left="48"/>
              <w:jc w:val="both"/>
              <w:rPr>
                <w:rFonts w:ascii="Arial" w:hAnsi="Arial" w:cs="Arial"/>
                <w:i/>
                <w:iCs/>
                <w:sz w:val="22"/>
                <w:szCs w:val="22"/>
              </w:rPr>
            </w:pPr>
            <w:r w:rsidRPr="008E4D49">
              <w:rPr>
                <w:rFonts w:ascii="Arial" w:hAnsi="Arial" w:cs="Arial"/>
                <w:i/>
                <w:iCs/>
                <w:sz w:val="22"/>
                <w:szCs w:val="22"/>
              </w:rPr>
              <w:t xml:space="preserve">Hãy cẩn trọng với tất cả các </w:t>
            </w:r>
            <w:r>
              <w:rPr>
                <w:rFonts w:ascii="Arial" w:hAnsi="Arial" w:cs="Arial"/>
                <w:i/>
                <w:iCs/>
                <w:sz w:val="22"/>
                <w:szCs w:val="22"/>
              </w:rPr>
              <w:t>hành lý</w:t>
            </w:r>
            <w:r w:rsidRPr="008E4D49">
              <w:rPr>
                <w:rFonts w:ascii="Arial" w:hAnsi="Arial" w:cs="Arial"/>
                <w:i/>
                <w:iCs/>
                <w:sz w:val="22"/>
                <w:szCs w:val="22"/>
              </w:rPr>
              <w:t xml:space="preserve"> nhưng hãy cẩn thận hơn với những món đồ được dán nhãn là dễ vỡ, máy tính và cặp xách.</w:t>
            </w:r>
          </w:p>
          <w:p w14:paraId="0D329E22" w14:textId="62310B51" w:rsidR="00CA343B" w:rsidRPr="008E4D49" w:rsidRDefault="00CA343B" w:rsidP="00A200FC">
            <w:pPr>
              <w:pStyle w:val="NormalWeb"/>
              <w:widowControl w:val="0"/>
              <w:ind w:left="48"/>
              <w:jc w:val="both"/>
              <w:rPr>
                <w:rFonts w:ascii="Arial" w:hAnsi="Arial" w:cs="Arial"/>
                <w:i/>
                <w:iCs/>
                <w:sz w:val="22"/>
                <w:szCs w:val="22"/>
              </w:rPr>
            </w:pPr>
            <w:r w:rsidRPr="008E4D49">
              <w:rPr>
                <w:rFonts w:ascii="Arial" w:hAnsi="Arial" w:cs="Arial"/>
                <w:i/>
                <w:iCs/>
                <w:sz w:val="22"/>
                <w:szCs w:val="22"/>
              </w:rPr>
              <w:t xml:space="preserve">Không để túi nặng </w:t>
            </w:r>
            <w:r w:rsidR="0010331E">
              <w:rPr>
                <w:rFonts w:ascii="Arial" w:hAnsi="Arial" w:cs="Arial"/>
                <w:i/>
                <w:iCs/>
                <w:sz w:val="22"/>
                <w:szCs w:val="22"/>
              </w:rPr>
              <w:t>&gt;</w:t>
            </w:r>
            <w:r w:rsidRPr="008E4D49">
              <w:rPr>
                <w:rFonts w:ascii="Arial" w:hAnsi="Arial" w:cs="Arial"/>
                <w:i/>
                <w:iCs/>
                <w:sz w:val="22"/>
                <w:szCs w:val="22"/>
              </w:rPr>
              <w:t>10 kg ở độ cao vượt quá đầu người.</w:t>
            </w:r>
          </w:p>
          <w:p w14:paraId="69E92E61" w14:textId="77777777" w:rsidR="00CA343B" w:rsidRPr="006469BD" w:rsidRDefault="00CA343B" w:rsidP="00A200FC">
            <w:pPr>
              <w:pStyle w:val="NormalWeb"/>
              <w:widowControl w:val="0"/>
              <w:ind w:left="48"/>
              <w:rPr>
                <w:rFonts w:ascii="Arial" w:hAnsi="Arial" w:cs="Arial"/>
                <w:b/>
                <w:sz w:val="22"/>
                <w:szCs w:val="22"/>
              </w:rPr>
            </w:pPr>
            <w:r>
              <w:rPr>
                <w:rFonts w:ascii="Arial" w:hAnsi="Arial" w:cs="Arial"/>
                <w:b/>
                <w:sz w:val="22"/>
                <w:szCs w:val="22"/>
              </w:rPr>
              <w:t>Yêu cầu Nhận lại Hành lý</w:t>
            </w:r>
          </w:p>
          <w:p w14:paraId="31A540A2"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Khi khách muốn lấy lại hành lý, họ phải xuất trình phần </w:t>
            </w:r>
            <w:r w:rsidRPr="006469BD">
              <w:rPr>
                <w:rFonts w:ascii="Arial" w:hAnsi="Arial" w:cs="Arial"/>
                <w:sz w:val="22"/>
                <w:szCs w:val="22"/>
              </w:rPr>
              <w:lastRenderedPageBreak/>
              <w:t>còn lại của thẻ hành lý.</w:t>
            </w:r>
          </w:p>
          <w:p w14:paraId="2BAD45A5"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Trong trường hợp không có thẻ </w:t>
            </w:r>
            <w:r>
              <w:rPr>
                <w:rFonts w:ascii="Arial" w:hAnsi="Arial" w:cs="Arial"/>
                <w:sz w:val="22"/>
                <w:szCs w:val="22"/>
              </w:rPr>
              <w:t>hành lý</w:t>
            </w:r>
            <w:r w:rsidRPr="006469BD">
              <w:rPr>
                <w:rFonts w:ascii="Arial" w:hAnsi="Arial" w:cs="Arial"/>
                <w:sz w:val="22"/>
                <w:szCs w:val="22"/>
              </w:rPr>
              <w:t>, thông tin khách</w:t>
            </w:r>
            <w:r>
              <w:rPr>
                <w:rFonts w:ascii="Arial" w:hAnsi="Arial" w:cs="Arial"/>
                <w:sz w:val="22"/>
                <w:szCs w:val="22"/>
              </w:rPr>
              <w:t xml:space="preserve"> hàng</w:t>
            </w:r>
            <w:r w:rsidRPr="006469BD">
              <w:rPr>
                <w:rFonts w:ascii="Arial" w:hAnsi="Arial" w:cs="Arial"/>
                <w:sz w:val="22"/>
                <w:szCs w:val="22"/>
              </w:rPr>
              <w:t xml:space="preserve"> sẽ được xác minh thông qua nhận dạng ảnh </w:t>
            </w:r>
            <w:r>
              <w:rPr>
                <w:rFonts w:ascii="Arial" w:hAnsi="Arial" w:cs="Arial"/>
                <w:sz w:val="22"/>
                <w:szCs w:val="22"/>
              </w:rPr>
              <w:t>đối</w:t>
            </w:r>
            <w:r w:rsidRPr="006469BD">
              <w:rPr>
                <w:rFonts w:ascii="Arial" w:hAnsi="Arial" w:cs="Arial"/>
                <w:sz w:val="22"/>
                <w:szCs w:val="22"/>
              </w:rPr>
              <w:t xml:space="preserve"> chiếu với thông tin chi tiết trong PMS. Khách phải mô tả chi tiết hành lý của mình. Bất kỳ </w:t>
            </w:r>
            <w:r>
              <w:rPr>
                <w:rFonts w:ascii="Arial" w:hAnsi="Arial" w:cs="Arial"/>
                <w:sz w:val="22"/>
                <w:szCs w:val="22"/>
              </w:rPr>
              <w:t>nghi ngờ hay điều bất thường</w:t>
            </w:r>
            <w:r w:rsidRPr="006469BD">
              <w:rPr>
                <w:rFonts w:ascii="Arial" w:hAnsi="Arial" w:cs="Arial"/>
                <w:sz w:val="22"/>
                <w:szCs w:val="22"/>
              </w:rPr>
              <w:t xml:space="preserve"> nào phải được </w:t>
            </w:r>
            <w:r>
              <w:rPr>
                <w:rFonts w:ascii="Arial" w:hAnsi="Arial" w:cs="Arial"/>
                <w:sz w:val="22"/>
                <w:szCs w:val="22"/>
              </w:rPr>
              <w:t>báo cáo t</w:t>
            </w:r>
            <w:r w:rsidRPr="006469BD">
              <w:rPr>
                <w:rFonts w:ascii="Arial" w:hAnsi="Arial" w:cs="Arial"/>
                <w:sz w:val="22"/>
                <w:szCs w:val="22"/>
              </w:rPr>
              <w:t xml:space="preserve">ới </w:t>
            </w:r>
            <w:r>
              <w:rPr>
                <w:rFonts w:ascii="Arial" w:hAnsi="Arial" w:cs="Arial"/>
                <w:sz w:val="22"/>
                <w:szCs w:val="22"/>
              </w:rPr>
              <w:t>AM</w:t>
            </w:r>
            <w:r w:rsidRPr="006469BD">
              <w:rPr>
                <w:rFonts w:ascii="Arial" w:hAnsi="Arial" w:cs="Arial"/>
                <w:sz w:val="22"/>
                <w:szCs w:val="22"/>
              </w:rPr>
              <w:t xml:space="preserve"> ngay lập tức.</w:t>
            </w:r>
          </w:p>
          <w:p w14:paraId="315586A9"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Nhân viên </w:t>
            </w:r>
            <w:r>
              <w:rPr>
                <w:rFonts w:ascii="Arial" w:hAnsi="Arial" w:cs="Arial"/>
                <w:sz w:val="22"/>
                <w:szCs w:val="22"/>
              </w:rPr>
              <w:t>hành lý</w:t>
            </w:r>
            <w:r w:rsidRPr="006469BD">
              <w:rPr>
                <w:rFonts w:ascii="Arial" w:hAnsi="Arial" w:cs="Arial"/>
                <w:sz w:val="22"/>
                <w:szCs w:val="22"/>
              </w:rPr>
              <w:t xml:space="preserve"> sẽ xác minh chi tiết với sổ đăng ký lưu trữ hành lý và đảm bảo rằng số biên nhận khớp với số trên thẻ hành lý của khách.</w:t>
            </w:r>
          </w:p>
          <w:p w14:paraId="391BD251" w14:textId="77777777" w:rsidR="00CA343B" w:rsidRPr="006469BD" w:rsidRDefault="00CA343B" w:rsidP="00A200FC">
            <w:pPr>
              <w:pStyle w:val="NormalWeb"/>
              <w:widowControl w:val="0"/>
              <w:ind w:left="48"/>
              <w:jc w:val="both"/>
              <w:rPr>
                <w:rFonts w:ascii="Arial" w:hAnsi="Arial" w:cs="Arial"/>
                <w:sz w:val="22"/>
                <w:szCs w:val="22"/>
              </w:rPr>
            </w:pPr>
          </w:p>
          <w:p w14:paraId="7B604DDB"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Sau đó, Nhân viên </w:t>
            </w:r>
            <w:r>
              <w:rPr>
                <w:rFonts w:ascii="Arial" w:hAnsi="Arial" w:cs="Arial"/>
                <w:sz w:val="22"/>
                <w:szCs w:val="22"/>
              </w:rPr>
              <w:t>hành lý</w:t>
            </w:r>
            <w:r w:rsidRPr="006469BD">
              <w:rPr>
                <w:rFonts w:ascii="Arial" w:hAnsi="Arial" w:cs="Arial"/>
                <w:sz w:val="22"/>
                <w:szCs w:val="22"/>
              </w:rPr>
              <w:t xml:space="preserve"> sẽ </w:t>
            </w:r>
            <w:r>
              <w:rPr>
                <w:rFonts w:ascii="Arial" w:hAnsi="Arial" w:cs="Arial"/>
                <w:sz w:val="22"/>
                <w:szCs w:val="22"/>
              </w:rPr>
              <w:t>tìm trong</w:t>
            </w:r>
            <w:r w:rsidRPr="006469BD">
              <w:rPr>
                <w:rFonts w:ascii="Arial" w:hAnsi="Arial" w:cs="Arial"/>
                <w:sz w:val="22"/>
                <w:szCs w:val="22"/>
              </w:rPr>
              <w:t xml:space="preserve"> Bảng </w:t>
            </w:r>
            <w:r>
              <w:rPr>
                <w:rFonts w:ascii="Arial" w:hAnsi="Arial" w:cs="Arial"/>
                <w:sz w:val="22"/>
                <w:szCs w:val="22"/>
              </w:rPr>
              <w:t>ghi chép</w:t>
            </w:r>
            <w:r w:rsidRPr="006469BD">
              <w:rPr>
                <w:rFonts w:ascii="Arial" w:hAnsi="Arial" w:cs="Arial"/>
                <w:sz w:val="22"/>
                <w:szCs w:val="22"/>
              </w:rPr>
              <w:t xml:space="preserve"> và tìm</w:t>
            </w:r>
            <w:r>
              <w:rPr>
                <w:rFonts w:ascii="Arial" w:hAnsi="Arial" w:cs="Arial"/>
                <w:sz w:val="22"/>
                <w:szCs w:val="22"/>
              </w:rPr>
              <w:t xml:space="preserve"> đồ khách yêu cầu.</w:t>
            </w:r>
          </w:p>
          <w:p w14:paraId="3897C1FF"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Kiểm tra xem tất cả các kiện hành lý có đầy đủ và được kiểm kê hay không.</w:t>
            </w:r>
          </w:p>
          <w:p w14:paraId="30FA1BCB"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Trước khi giao cho khách, hãy gỡ bỏ tất cả các thẻ</w:t>
            </w:r>
            <w:r>
              <w:rPr>
                <w:rFonts w:ascii="Arial" w:hAnsi="Arial" w:cs="Arial"/>
                <w:sz w:val="22"/>
                <w:szCs w:val="22"/>
              </w:rPr>
              <w:t xml:space="preserve"> hành lý.</w:t>
            </w:r>
          </w:p>
          <w:p w14:paraId="24F1B578"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Sau khi hành lý được giao, Nhân viên </w:t>
            </w:r>
            <w:r>
              <w:rPr>
                <w:rFonts w:ascii="Arial" w:hAnsi="Arial" w:cs="Arial"/>
                <w:sz w:val="22"/>
                <w:szCs w:val="22"/>
              </w:rPr>
              <w:t>hành lý</w:t>
            </w:r>
            <w:r w:rsidRPr="006469BD">
              <w:rPr>
                <w:rFonts w:ascii="Arial" w:hAnsi="Arial" w:cs="Arial"/>
                <w:sz w:val="22"/>
                <w:szCs w:val="22"/>
              </w:rPr>
              <w:t xml:space="preserve"> phải hỏi xem khách có </w:t>
            </w:r>
            <w:r>
              <w:rPr>
                <w:rFonts w:ascii="Arial" w:hAnsi="Arial" w:cs="Arial"/>
                <w:sz w:val="22"/>
                <w:szCs w:val="22"/>
              </w:rPr>
              <w:t>cần</w:t>
            </w:r>
            <w:r w:rsidRPr="006469BD">
              <w:rPr>
                <w:rFonts w:ascii="Arial" w:hAnsi="Arial" w:cs="Arial"/>
                <w:sz w:val="22"/>
                <w:szCs w:val="22"/>
              </w:rPr>
              <w:t xml:space="preserve"> </w:t>
            </w:r>
            <w:r>
              <w:rPr>
                <w:rFonts w:ascii="Arial" w:hAnsi="Arial" w:cs="Arial"/>
                <w:sz w:val="22"/>
                <w:szCs w:val="22"/>
              </w:rPr>
              <w:t>hỗ trợ gọi</w:t>
            </w:r>
            <w:r w:rsidRPr="006469BD">
              <w:rPr>
                <w:rFonts w:ascii="Arial" w:hAnsi="Arial" w:cs="Arial"/>
                <w:sz w:val="22"/>
                <w:szCs w:val="22"/>
              </w:rPr>
              <w:t xml:space="preserve"> taxi hoặc </w:t>
            </w:r>
            <w:r>
              <w:rPr>
                <w:rFonts w:ascii="Arial" w:hAnsi="Arial" w:cs="Arial"/>
                <w:sz w:val="22"/>
                <w:szCs w:val="22"/>
              </w:rPr>
              <w:t>hỗ trợ khác không.</w:t>
            </w:r>
          </w:p>
          <w:p w14:paraId="04D8FA38"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Giao hành lý đến phòng khách</w:t>
            </w:r>
          </w:p>
          <w:p w14:paraId="1303F908"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Để giao hành lý từ khu vực cất giữ cho khách lưu trú, lấy số phòng hiện tại của khách và giao hành lý đến phòng của khách. Sau đó, các thủ tục hoàn tất việc giao hành lý đã cất giữ có thể được thực hiện trong phòng.</w:t>
            </w:r>
          </w:p>
          <w:p w14:paraId="1A7574B6" w14:textId="77777777" w:rsidR="00CA343B" w:rsidRPr="006469BD"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Khi giao hành lý </w:t>
            </w:r>
            <w:r>
              <w:rPr>
                <w:rFonts w:ascii="Arial" w:hAnsi="Arial" w:cs="Arial"/>
                <w:sz w:val="22"/>
                <w:szCs w:val="22"/>
              </w:rPr>
              <w:t>mà có</w:t>
            </w:r>
            <w:r w:rsidRPr="006469BD">
              <w:rPr>
                <w:rFonts w:ascii="Arial" w:hAnsi="Arial" w:cs="Arial"/>
                <w:sz w:val="22"/>
                <w:szCs w:val="22"/>
              </w:rPr>
              <w:t xml:space="preserve"> khách</w:t>
            </w:r>
            <w:r>
              <w:rPr>
                <w:rFonts w:ascii="Arial" w:hAnsi="Arial" w:cs="Arial"/>
                <w:sz w:val="22"/>
                <w:szCs w:val="22"/>
              </w:rPr>
              <w:t xml:space="preserve"> đi cùng</w:t>
            </w:r>
            <w:r w:rsidRPr="006469BD">
              <w:rPr>
                <w:rFonts w:ascii="Arial" w:hAnsi="Arial" w:cs="Arial"/>
                <w:sz w:val="22"/>
                <w:szCs w:val="22"/>
              </w:rPr>
              <w:t>, hãy đi bộ bên cạnh khách ở nơi có chiều rộng hành lang cho phép, nếu khách mới đến khách sạn, hãy</w:t>
            </w:r>
            <w:r>
              <w:rPr>
                <w:rFonts w:ascii="Arial" w:hAnsi="Arial" w:cs="Arial"/>
                <w:sz w:val="22"/>
                <w:szCs w:val="22"/>
              </w:rPr>
              <w:t xml:space="preserve"> vừa đi vừa</w:t>
            </w:r>
            <w:r w:rsidRPr="006469BD">
              <w:rPr>
                <w:rFonts w:ascii="Arial" w:hAnsi="Arial" w:cs="Arial"/>
                <w:sz w:val="22"/>
                <w:szCs w:val="22"/>
              </w:rPr>
              <w:t xml:space="preserve"> giải thích các tiện nghi </w:t>
            </w:r>
            <w:r>
              <w:rPr>
                <w:rFonts w:ascii="Arial" w:hAnsi="Arial" w:cs="Arial"/>
                <w:sz w:val="22"/>
                <w:szCs w:val="22"/>
              </w:rPr>
              <w:t>khách sạn cho khách</w:t>
            </w:r>
            <w:r w:rsidRPr="006469BD">
              <w:rPr>
                <w:rFonts w:ascii="Arial" w:hAnsi="Arial" w:cs="Arial"/>
                <w:sz w:val="22"/>
                <w:szCs w:val="22"/>
              </w:rPr>
              <w:t>.</w:t>
            </w:r>
          </w:p>
          <w:p w14:paraId="270B2490" w14:textId="143ADAD3" w:rsidR="00CA343B" w:rsidRDefault="00CA343B" w:rsidP="00A200FC">
            <w:pPr>
              <w:pStyle w:val="NormalWeb"/>
              <w:widowControl w:val="0"/>
              <w:ind w:left="48"/>
              <w:jc w:val="both"/>
              <w:rPr>
                <w:rFonts w:ascii="Arial" w:hAnsi="Arial" w:cs="Arial"/>
                <w:sz w:val="22"/>
                <w:szCs w:val="22"/>
              </w:rPr>
            </w:pPr>
            <w:r>
              <w:rPr>
                <w:rFonts w:ascii="Arial" w:hAnsi="Arial" w:cs="Arial"/>
                <w:sz w:val="22"/>
                <w:szCs w:val="22"/>
              </w:rPr>
              <w:t>Khi mang hành lý mà không có khách đi cùng,</w:t>
            </w:r>
            <w:r w:rsidRPr="006469BD">
              <w:rPr>
                <w:rFonts w:ascii="Arial" w:hAnsi="Arial" w:cs="Arial"/>
                <w:sz w:val="22"/>
                <w:szCs w:val="22"/>
              </w:rPr>
              <w:t>thì khi vào phòng gõ 3 lần và thông báo “</w:t>
            </w:r>
            <w:r>
              <w:rPr>
                <w:rFonts w:ascii="Arial" w:hAnsi="Arial" w:cs="Arial"/>
                <w:sz w:val="22"/>
                <w:szCs w:val="22"/>
              </w:rPr>
              <w:t>Bell Service</w:t>
            </w:r>
            <w:r w:rsidRPr="006469BD">
              <w:rPr>
                <w:rFonts w:ascii="Arial" w:hAnsi="Arial" w:cs="Arial"/>
                <w:sz w:val="22"/>
                <w:szCs w:val="22"/>
              </w:rPr>
              <w:t xml:space="preserve">”. Để hành lý trên giá hành lý và treo </w:t>
            </w:r>
            <w:r>
              <w:rPr>
                <w:rFonts w:ascii="Arial" w:hAnsi="Arial" w:cs="Arial"/>
                <w:sz w:val="22"/>
                <w:szCs w:val="22"/>
              </w:rPr>
              <w:t xml:space="preserve">các </w:t>
            </w:r>
            <w:r w:rsidRPr="006469BD">
              <w:rPr>
                <w:rFonts w:ascii="Arial" w:hAnsi="Arial" w:cs="Arial"/>
                <w:sz w:val="22"/>
                <w:szCs w:val="22"/>
              </w:rPr>
              <w:t xml:space="preserve">vật dụng </w:t>
            </w:r>
            <w:r>
              <w:rPr>
                <w:rFonts w:ascii="Arial" w:hAnsi="Arial" w:cs="Arial"/>
                <w:sz w:val="22"/>
                <w:szCs w:val="22"/>
              </w:rPr>
              <w:t>cần treo</w:t>
            </w:r>
            <w:r w:rsidRPr="006469BD">
              <w:rPr>
                <w:rFonts w:ascii="Arial" w:hAnsi="Arial" w:cs="Arial"/>
                <w:sz w:val="22"/>
                <w:szCs w:val="22"/>
              </w:rPr>
              <w:t>. Tham khảo CON-05-03-006.</w:t>
            </w:r>
          </w:p>
          <w:p w14:paraId="30E984E1" w14:textId="77777777" w:rsidR="0010331E" w:rsidRPr="006469BD" w:rsidRDefault="0010331E" w:rsidP="00A200FC">
            <w:pPr>
              <w:pStyle w:val="NormalWeb"/>
              <w:widowControl w:val="0"/>
              <w:ind w:left="48"/>
              <w:jc w:val="both"/>
              <w:rPr>
                <w:rFonts w:ascii="Arial" w:hAnsi="Arial" w:cs="Arial"/>
                <w:sz w:val="22"/>
                <w:szCs w:val="22"/>
              </w:rPr>
            </w:pPr>
          </w:p>
          <w:p w14:paraId="4E64790C"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Hành lý thất lạc</w:t>
            </w:r>
          </w:p>
          <w:p w14:paraId="7F84B293"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Nếu hành lý bị thất lạc hoặc hư </w:t>
            </w:r>
            <w:r>
              <w:rPr>
                <w:rFonts w:ascii="Arial" w:hAnsi="Arial" w:cs="Arial"/>
                <w:sz w:val="22"/>
                <w:szCs w:val="22"/>
              </w:rPr>
              <w:t>hại</w:t>
            </w:r>
            <w:r w:rsidRPr="006469BD">
              <w:rPr>
                <w:rFonts w:ascii="Arial" w:hAnsi="Arial" w:cs="Arial"/>
                <w:sz w:val="22"/>
                <w:szCs w:val="22"/>
              </w:rPr>
              <w:t xml:space="preserve">, </w:t>
            </w:r>
            <w:r>
              <w:rPr>
                <w:rFonts w:ascii="Arial" w:hAnsi="Arial" w:cs="Arial"/>
                <w:sz w:val="22"/>
                <w:szCs w:val="22"/>
              </w:rPr>
              <w:t>Quản Lý Ca</w:t>
            </w:r>
            <w:r w:rsidRPr="006469BD">
              <w:rPr>
                <w:rFonts w:ascii="Arial" w:hAnsi="Arial" w:cs="Arial"/>
                <w:sz w:val="22"/>
                <w:szCs w:val="22"/>
              </w:rPr>
              <w:t xml:space="preserve"> </w:t>
            </w:r>
            <w:r>
              <w:rPr>
                <w:rFonts w:ascii="Arial" w:hAnsi="Arial" w:cs="Arial"/>
                <w:sz w:val="22"/>
                <w:szCs w:val="22"/>
              </w:rPr>
              <w:t>Trực</w:t>
            </w:r>
            <w:r w:rsidRPr="006469BD">
              <w:rPr>
                <w:rFonts w:ascii="Arial" w:hAnsi="Arial" w:cs="Arial"/>
                <w:sz w:val="22"/>
                <w:szCs w:val="22"/>
              </w:rPr>
              <w:t xml:space="preserve"> sẽ được thông báo và </w:t>
            </w:r>
            <w:r>
              <w:rPr>
                <w:rFonts w:ascii="Arial" w:hAnsi="Arial" w:cs="Arial"/>
                <w:sz w:val="22"/>
                <w:szCs w:val="22"/>
              </w:rPr>
              <w:t>tiến hành điều tra. Mọi hành động sẽ phải tuân thủ theo</w:t>
            </w:r>
            <w:r w:rsidRPr="006469BD">
              <w:rPr>
                <w:rFonts w:ascii="Arial" w:hAnsi="Arial" w:cs="Arial"/>
                <w:sz w:val="22"/>
                <w:szCs w:val="22"/>
              </w:rPr>
              <w:t xml:space="preserve"> nguyên tắc trách nhiệm pháp lý của Khách sạn.</w:t>
            </w:r>
          </w:p>
          <w:p w14:paraId="20C39CDA" w14:textId="77777777" w:rsidR="00CA343B" w:rsidRPr="006469BD" w:rsidRDefault="00CA343B" w:rsidP="00A200FC">
            <w:pPr>
              <w:pStyle w:val="NormalWeb"/>
              <w:widowControl w:val="0"/>
              <w:ind w:left="48"/>
              <w:jc w:val="both"/>
              <w:rPr>
                <w:rFonts w:ascii="Arial" w:hAnsi="Arial" w:cs="Arial"/>
                <w:sz w:val="22"/>
                <w:szCs w:val="22"/>
              </w:rPr>
            </w:pPr>
            <w:r>
              <w:rPr>
                <w:rFonts w:ascii="Arial" w:hAnsi="Arial" w:cs="Arial"/>
                <w:sz w:val="22"/>
                <w:szCs w:val="22"/>
              </w:rPr>
              <w:t>AM</w:t>
            </w:r>
            <w:r w:rsidRPr="006469BD">
              <w:rPr>
                <w:rFonts w:ascii="Arial" w:hAnsi="Arial" w:cs="Arial"/>
                <w:sz w:val="22"/>
                <w:szCs w:val="22"/>
              </w:rPr>
              <w:t xml:space="preserve"> sẽ báo cáo cho khách kết quả và theo dõi thường xuyên để đảm bảo khách được thông báo về</w:t>
            </w:r>
            <w:r>
              <w:rPr>
                <w:rFonts w:ascii="Arial" w:hAnsi="Arial" w:cs="Arial"/>
                <w:sz w:val="22"/>
                <w:szCs w:val="22"/>
              </w:rPr>
              <w:t xml:space="preserve"> kết quả vụ việc</w:t>
            </w:r>
            <w:r w:rsidRPr="006469BD">
              <w:rPr>
                <w:rFonts w:ascii="Arial" w:hAnsi="Arial" w:cs="Arial"/>
                <w:sz w:val="22"/>
                <w:szCs w:val="22"/>
              </w:rPr>
              <w:t>.</w:t>
            </w:r>
          </w:p>
          <w:p w14:paraId="0B651CF5"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 xml:space="preserve">Hành lý không có người </w:t>
            </w:r>
            <w:r>
              <w:rPr>
                <w:rFonts w:ascii="Arial" w:hAnsi="Arial" w:cs="Arial"/>
                <w:b/>
                <w:sz w:val="22"/>
                <w:szCs w:val="22"/>
              </w:rPr>
              <w:t>nhận</w:t>
            </w:r>
          </w:p>
          <w:p w14:paraId="41149A9A" w14:textId="77777777" w:rsidR="00CA343B" w:rsidRDefault="00CA343B" w:rsidP="00A200FC">
            <w:pPr>
              <w:pStyle w:val="NormalWeb"/>
              <w:widowControl w:val="0"/>
              <w:ind w:left="48"/>
              <w:jc w:val="both"/>
              <w:rPr>
                <w:rFonts w:ascii="Arial" w:hAnsi="Arial" w:cs="Arial"/>
                <w:sz w:val="22"/>
                <w:szCs w:val="22"/>
              </w:rPr>
            </w:pPr>
            <w:r w:rsidRPr="006469BD">
              <w:rPr>
                <w:rFonts w:ascii="Arial" w:hAnsi="Arial" w:cs="Arial"/>
                <w:sz w:val="22"/>
                <w:szCs w:val="22"/>
              </w:rPr>
              <w:t xml:space="preserve">Nếu có bất kỳ hành lý nào </w:t>
            </w:r>
            <w:r>
              <w:rPr>
                <w:rFonts w:ascii="Arial" w:hAnsi="Arial" w:cs="Arial"/>
                <w:sz w:val="22"/>
                <w:szCs w:val="22"/>
              </w:rPr>
              <w:t>không có ai nhận</w:t>
            </w:r>
            <w:r w:rsidRPr="006469BD">
              <w:rPr>
                <w:rFonts w:ascii="Arial" w:hAnsi="Arial" w:cs="Arial"/>
                <w:sz w:val="22"/>
                <w:szCs w:val="22"/>
              </w:rPr>
              <w:t xml:space="preserve">, </w:t>
            </w:r>
            <w:r>
              <w:rPr>
                <w:rFonts w:ascii="Arial" w:hAnsi="Arial" w:cs="Arial"/>
                <w:sz w:val="22"/>
                <w:szCs w:val="22"/>
              </w:rPr>
              <w:t>Quản Lý Ca</w:t>
            </w:r>
            <w:r w:rsidRPr="006469BD">
              <w:rPr>
                <w:rFonts w:ascii="Arial" w:hAnsi="Arial" w:cs="Arial"/>
                <w:sz w:val="22"/>
                <w:szCs w:val="22"/>
              </w:rPr>
              <w:t xml:space="preserve"> </w:t>
            </w:r>
            <w:r>
              <w:rPr>
                <w:rFonts w:ascii="Arial" w:hAnsi="Arial" w:cs="Arial"/>
                <w:sz w:val="22"/>
                <w:szCs w:val="22"/>
              </w:rPr>
              <w:t xml:space="preserve">Trực </w:t>
            </w:r>
            <w:r w:rsidRPr="006469BD">
              <w:rPr>
                <w:rFonts w:ascii="Arial" w:hAnsi="Arial" w:cs="Arial"/>
                <w:sz w:val="22"/>
                <w:szCs w:val="22"/>
              </w:rPr>
              <w:t xml:space="preserve">phải được thông báo ngay lập tức. Vật thể này phải được coi là đáng ngờ và khu vực xung quanh phải được phong tỏa. </w:t>
            </w:r>
            <w:r>
              <w:rPr>
                <w:rFonts w:ascii="Arial" w:hAnsi="Arial" w:cs="Arial"/>
                <w:sz w:val="22"/>
                <w:szCs w:val="22"/>
              </w:rPr>
              <w:t>Cần thông báo ngay tới bộ phận an ninh và an ninh đang trực.</w:t>
            </w:r>
          </w:p>
          <w:p w14:paraId="7FFD426E" w14:textId="77777777" w:rsidR="00CA343B" w:rsidRPr="006469BD" w:rsidRDefault="00CA343B" w:rsidP="00A200FC">
            <w:pPr>
              <w:pStyle w:val="NormalWeb"/>
              <w:widowControl w:val="0"/>
              <w:ind w:left="48"/>
              <w:rPr>
                <w:rFonts w:ascii="Arial" w:hAnsi="Arial" w:cs="Arial"/>
                <w:b/>
                <w:sz w:val="22"/>
                <w:szCs w:val="22"/>
              </w:rPr>
            </w:pPr>
            <w:r w:rsidRPr="006469BD">
              <w:rPr>
                <w:rFonts w:ascii="Arial" w:hAnsi="Arial" w:cs="Arial"/>
                <w:b/>
                <w:sz w:val="22"/>
                <w:szCs w:val="22"/>
              </w:rPr>
              <w:t>Lưu trữ hành lý dài hạn</w:t>
            </w:r>
          </w:p>
          <w:p w14:paraId="31EA7F28" w14:textId="77777777" w:rsidR="00CA343B" w:rsidRPr="006469BD" w:rsidRDefault="00CA343B" w:rsidP="00A200FC">
            <w:pPr>
              <w:pStyle w:val="NormalWeb"/>
              <w:widowControl w:val="0"/>
              <w:ind w:left="48"/>
              <w:jc w:val="both"/>
              <w:rPr>
                <w:rFonts w:ascii="Arial" w:hAnsi="Arial" w:cs="Arial"/>
                <w:sz w:val="22"/>
                <w:szCs w:val="22"/>
              </w:rPr>
            </w:pPr>
            <w:r w:rsidRPr="009D2CCF">
              <w:rPr>
                <w:rFonts w:ascii="Arial" w:hAnsi="Arial" w:cs="Arial"/>
                <w:sz w:val="22"/>
                <w:szCs w:val="22"/>
              </w:rPr>
              <w:t>Khi không gian lưu trữ hành lý hạn chế, có thể áp dụng một quy trình riêng cho việc lưu trữ hành lý dài hạn.</w:t>
            </w:r>
          </w:p>
        </w:tc>
      </w:tr>
    </w:tbl>
    <w:p w14:paraId="4C82D89A" w14:textId="59F044BA" w:rsidR="00CA343B" w:rsidRDefault="00CA343B" w:rsidP="00CA343B">
      <w:pPr>
        <w:pStyle w:val="NormalWeb"/>
        <w:ind w:firstLine="720"/>
        <w:jc w:val="both"/>
        <w:rPr>
          <w:rFonts w:ascii="Arial" w:hAnsi="Arial" w:cs="Arial"/>
          <w:sz w:val="22"/>
          <w:szCs w:val="22"/>
        </w:rPr>
      </w:pPr>
    </w:p>
    <w:p w14:paraId="7189871B" w14:textId="5508DAD6" w:rsidR="00802630" w:rsidRDefault="00802630" w:rsidP="00CA343B">
      <w:pPr>
        <w:pStyle w:val="NormalWeb"/>
        <w:ind w:firstLine="720"/>
        <w:jc w:val="both"/>
        <w:rPr>
          <w:rFonts w:ascii="Arial" w:hAnsi="Arial" w:cs="Arial"/>
          <w:sz w:val="22"/>
          <w:szCs w:val="22"/>
        </w:rPr>
      </w:pPr>
    </w:p>
    <w:p w14:paraId="4FC02DFD" w14:textId="77777777" w:rsidR="00802630" w:rsidRDefault="00802630" w:rsidP="00CA343B">
      <w:pPr>
        <w:pStyle w:val="NormalWeb"/>
        <w:ind w:firstLine="720"/>
        <w:jc w:val="both"/>
        <w:rPr>
          <w:rFonts w:ascii="Arial" w:hAnsi="Arial" w:cs="Arial"/>
          <w:sz w:val="22"/>
          <w:szCs w:val="22"/>
        </w:rPr>
      </w:pPr>
    </w:p>
    <w:p w14:paraId="5F30D9E3" w14:textId="7023BC11" w:rsidR="00802630" w:rsidRDefault="00802630" w:rsidP="00CA343B">
      <w:pPr>
        <w:pStyle w:val="NormalWeb"/>
        <w:ind w:firstLine="720"/>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802630" w14:paraId="086375BA" w14:textId="77777777" w:rsidTr="00802630">
        <w:trPr>
          <w:trHeight w:val="982"/>
        </w:trPr>
        <w:tc>
          <w:tcPr>
            <w:tcW w:w="6560" w:type="dxa"/>
            <w:hideMark/>
          </w:tcPr>
          <w:p w14:paraId="4B9D2369" w14:textId="77777777" w:rsidR="00802630" w:rsidRDefault="00802630">
            <w:pPr>
              <w:pStyle w:val="NormalWeb"/>
              <w:jc w:val="both"/>
              <w:rPr>
                <w:rFonts w:ascii="Arial" w:hAnsi="Arial" w:cs="Arial"/>
                <w:sz w:val="22"/>
                <w:szCs w:val="22"/>
              </w:rPr>
            </w:pPr>
            <w:r>
              <w:rPr>
                <w:rFonts w:ascii="Arial" w:hAnsi="Arial" w:cs="Arial"/>
                <w:sz w:val="22"/>
                <w:szCs w:val="22"/>
              </w:rPr>
              <w:t>Issued by</w:t>
            </w:r>
          </w:p>
          <w:p w14:paraId="6664530D" w14:textId="77777777" w:rsidR="00802630" w:rsidRDefault="00802630">
            <w:pPr>
              <w:pStyle w:val="NormalWeb"/>
              <w:jc w:val="both"/>
              <w:rPr>
                <w:rFonts w:ascii="Arial" w:hAnsi="Arial" w:cs="Arial"/>
                <w:sz w:val="22"/>
                <w:szCs w:val="22"/>
              </w:rPr>
            </w:pPr>
            <w:r>
              <w:rPr>
                <w:rFonts w:ascii="Arial" w:hAnsi="Arial" w:cs="Arial"/>
                <w:sz w:val="22"/>
                <w:szCs w:val="22"/>
              </w:rPr>
              <w:t>Le Quang Linh</w:t>
            </w:r>
          </w:p>
          <w:p w14:paraId="31D306BF" w14:textId="77777777" w:rsidR="00802630" w:rsidRDefault="00802630">
            <w:pPr>
              <w:pStyle w:val="NormalWeb"/>
              <w:jc w:val="both"/>
              <w:rPr>
                <w:rFonts w:ascii="Arial" w:hAnsi="Arial" w:cs="Arial"/>
                <w:sz w:val="22"/>
                <w:szCs w:val="22"/>
              </w:rPr>
            </w:pPr>
            <w:r>
              <w:rPr>
                <w:rFonts w:ascii="Arial" w:hAnsi="Arial" w:cs="Arial"/>
                <w:sz w:val="22"/>
                <w:szCs w:val="22"/>
              </w:rPr>
              <w:t>Room Division Manager</w:t>
            </w:r>
          </w:p>
        </w:tc>
        <w:tc>
          <w:tcPr>
            <w:tcW w:w="4015" w:type="dxa"/>
            <w:hideMark/>
          </w:tcPr>
          <w:p w14:paraId="07B68BE1" w14:textId="77777777" w:rsidR="00802630" w:rsidRDefault="00802630">
            <w:pPr>
              <w:pStyle w:val="NormalWeb"/>
              <w:jc w:val="both"/>
              <w:rPr>
                <w:rFonts w:ascii="Arial" w:hAnsi="Arial" w:cs="Arial"/>
                <w:sz w:val="22"/>
                <w:szCs w:val="22"/>
              </w:rPr>
            </w:pPr>
            <w:r>
              <w:rPr>
                <w:rFonts w:ascii="Arial" w:hAnsi="Arial" w:cs="Arial"/>
                <w:sz w:val="22"/>
                <w:szCs w:val="22"/>
              </w:rPr>
              <w:t>Approved by</w:t>
            </w:r>
          </w:p>
          <w:p w14:paraId="0120FCF3" w14:textId="77777777" w:rsidR="00802630" w:rsidRDefault="00802630">
            <w:pPr>
              <w:pStyle w:val="NormalWeb"/>
              <w:jc w:val="both"/>
              <w:rPr>
                <w:rFonts w:ascii="Arial" w:hAnsi="Arial" w:cs="Arial"/>
                <w:sz w:val="22"/>
                <w:szCs w:val="22"/>
              </w:rPr>
            </w:pPr>
            <w:r>
              <w:rPr>
                <w:rFonts w:ascii="Arial" w:hAnsi="Arial" w:cs="Arial"/>
                <w:sz w:val="22"/>
                <w:szCs w:val="22"/>
              </w:rPr>
              <w:t>Pedro Miguel Oliveira Neto</w:t>
            </w:r>
          </w:p>
          <w:p w14:paraId="6994B152" w14:textId="77777777" w:rsidR="00802630" w:rsidRDefault="00802630">
            <w:pPr>
              <w:pStyle w:val="NormalWeb"/>
              <w:jc w:val="both"/>
              <w:rPr>
                <w:rFonts w:ascii="Arial" w:hAnsi="Arial" w:cs="Arial"/>
                <w:sz w:val="22"/>
                <w:szCs w:val="22"/>
              </w:rPr>
            </w:pPr>
            <w:r>
              <w:rPr>
                <w:rFonts w:ascii="Arial" w:hAnsi="Arial" w:cs="Arial"/>
                <w:sz w:val="22"/>
                <w:szCs w:val="22"/>
              </w:rPr>
              <w:t>General Manager</w:t>
            </w:r>
          </w:p>
        </w:tc>
      </w:tr>
    </w:tbl>
    <w:p w14:paraId="3D02EBF4" w14:textId="220C4418" w:rsidR="00C908E3" w:rsidRDefault="00C908E3" w:rsidP="00802630">
      <w:pPr>
        <w:pStyle w:val="NormalWeb"/>
        <w:ind w:firstLine="720"/>
        <w:jc w:val="both"/>
        <w:rPr>
          <w:rFonts w:ascii="Arial" w:hAnsi="Arial" w:cs="Arial"/>
          <w:sz w:val="22"/>
          <w:szCs w:val="22"/>
        </w:rPr>
      </w:pPr>
    </w:p>
    <w:sectPr w:rsidR="00C908E3" w:rsidSect="00802630">
      <w:headerReference w:type="even" r:id="rId9"/>
      <w:headerReference w:type="default" r:id="rId10"/>
      <w:footerReference w:type="even" r:id="rId11"/>
      <w:footerReference w:type="default" r:id="rId12"/>
      <w:pgSz w:w="12240" w:h="15840"/>
      <w:pgMar w:top="720" w:right="1380" w:bottom="728" w:left="1440" w:header="56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5DD2C" w14:textId="77777777" w:rsidR="003724BE" w:rsidRDefault="003724BE">
      <w:pPr>
        <w:spacing w:line="240" w:lineRule="auto"/>
      </w:pPr>
      <w:r>
        <w:separator/>
      </w:r>
    </w:p>
  </w:endnote>
  <w:endnote w:type="continuationSeparator" w:id="0">
    <w:p w14:paraId="1E58FD27" w14:textId="77777777" w:rsidR="003724BE" w:rsidRDefault="003724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SimSu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2325F839" w:rsidR="00C908E3" w:rsidRDefault="005D0B61">
            <w:pPr>
              <w:pStyle w:val="Footer"/>
            </w:pPr>
            <w:r>
              <w:rPr>
                <w:sz w:val="14"/>
              </w:rPr>
              <w:t xml:space="preserve">HOTEL DE LA COUPOLE SAPA | SOP – </w:t>
            </w:r>
            <w:r w:rsidR="00CA343B" w:rsidRPr="00CA343B">
              <w:rPr>
                <w:sz w:val="14"/>
              </w:rPr>
              <w:t>CON-05-03-004</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D8357" w14:textId="77777777" w:rsidR="003724BE" w:rsidRDefault="003724BE">
      <w:pPr>
        <w:spacing w:after="0"/>
      </w:pPr>
      <w:r>
        <w:separator/>
      </w:r>
    </w:p>
  </w:footnote>
  <w:footnote w:type="continuationSeparator" w:id="0">
    <w:p w14:paraId="0B01C4FD" w14:textId="77777777" w:rsidR="003724BE" w:rsidRDefault="00372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331E"/>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76F5A"/>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24BE"/>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144F"/>
    <w:rsid w:val="00802630"/>
    <w:rsid w:val="00804971"/>
    <w:rsid w:val="00821672"/>
    <w:rsid w:val="0082324A"/>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2C7"/>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A343B"/>
    <w:rsid w:val="00CB50E0"/>
    <w:rsid w:val="00CC6136"/>
    <w:rsid w:val="00CD45F8"/>
    <w:rsid w:val="00CD6467"/>
    <w:rsid w:val="00CF4D4C"/>
    <w:rsid w:val="00D03671"/>
    <w:rsid w:val="00D2576F"/>
    <w:rsid w:val="00D43868"/>
    <w:rsid w:val="00D71978"/>
    <w:rsid w:val="00D7613B"/>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A1A7C"/>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835570">
      <w:bodyDiv w:val="1"/>
      <w:marLeft w:val="0"/>
      <w:marRight w:val="0"/>
      <w:marTop w:val="0"/>
      <w:marBottom w:val="0"/>
      <w:divBdr>
        <w:top w:val="none" w:sz="0" w:space="0" w:color="auto"/>
        <w:left w:val="none" w:sz="0" w:space="0" w:color="auto"/>
        <w:bottom w:val="none" w:sz="0" w:space="0" w:color="auto"/>
        <w:right w:val="none" w:sz="0" w:space="0" w:color="auto"/>
      </w:divBdr>
    </w:div>
    <w:div w:id="2094549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392848-25C7-46EF-80F2-283A2E19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961</Words>
  <Characters>5484</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9</cp:revision>
  <cp:lastPrinted>2018-05-25T06:40:00Z</cp:lastPrinted>
  <dcterms:created xsi:type="dcterms:W3CDTF">2024-08-28T09:53:00Z</dcterms:created>
  <dcterms:modified xsi:type="dcterms:W3CDTF">2024-08-29T02:42:00Z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